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7DBA38" w14:textId="77777777" w:rsidR="005F7287" w:rsidRPr="009C2FCE" w:rsidRDefault="00000000">
      <w:pPr>
        <w:spacing w:line="264" w:lineRule="auto"/>
        <w:jc w:val="right"/>
      </w:pPr>
      <w:r w:rsidRPr="009C2FCE">
        <w:rPr>
          <w:sz w:val="22"/>
          <w:szCs w:val="22"/>
        </w:rPr>
        <w:t>УТВЕРЖДЕНО</w:t>
      </w:r>
    </w:p>
    <w:p w14:paraId="265DC013" w14:textId="77777777" w:rsidR="005F7287" w:rsidRPr="009C2FCE" w:rsidRDefault="00000000">
      <w:pPr>
        <w:spacing w:line="264" w:lineRule="auto"/>
        <w:jc w:val="right"/>
      </w:pPr>
      <w:r w:rsidRPr="009C2FCE">
        <w:rPr>
          <w:sz w:val="22"/>
          <w:szCs w:val="22"/>
        </w:rPr>
        <w:t>приказом ООО «ЛЕЙБ-МЕДИК»</w:t>
      </w:r>
    </w:p>
    <w:p w14:paraId="759E688C" w14:textId="1D355399" w:rsidR="005F7287" w:rsidRPr="009C2FCE" w:rsidRDefault="00000000">
      <w:pPr>
        <w:spacing w:after="240" w:line="264" w:lineRule="auto"/>
        <w:jc w:val="right"/>
      </w:pPr>
      <w:r w:rsidRPr="009C2FCE">
        <w:rPr>
          <w:sz w:val="22"/>
          <w:szCs w:val="22"/>
        </w:rPr>
        <w:t>от «</w:t>
      </w:r>
      <w:r w:rsidR="00491125" w:rsidRPr="009C2FCE">
        <w:rPr>
          <w:sz w:val="22"/>
          <w:szCs w:val="22"/>
        </w:rPr>
        <w:t>16</w:t>
      </w:r>
      <w:r w:rsidRPr="009C2FCE">
        <w:rPr>
          <w:sz w:val="22"/>
          <w:szCs w:val="22"/>
        </w:rPr>
        <w:t xml:space="preserve">» </w:t>
      </w:r>
      <w:r w:rsidR="00491125" w:rsidRPr="009C2FCE">
        <w:rPr>
          <w:sz w:val="22"/>
          <w:szCs w:val="22"/>
        </w:rPr>
        <w:t>сентября</w:t>
      </w:r>
      <w:r w:rsidRPr="009C2FCE">
        <w:rPr>
          <w:sz w:val="22"/>
          <w:szCs w:val="22"/>
        </w:rPr>
        <w:t xml:space="preserve"> 2026 г. № </w:t>
      </w:r>
      <w:r w:rsidR="00491125" w:rsidRPr="009C2FCE">
        <w:rPr>
          <w:sz w:val="22"/>
          <w:szCs w:val="22"/>
        </w:rPr>
        <w:t>2ПД</w:t>
      </w:r>
    </w:p>
    <w:p w14:paraId="591DC648" w14:textId="77777777" w:rsidR="005F7287" w:rsidRPr="009C2FCE" w:rsidRDefault="00000000">
      <w:pPr>
        <w:spacing w:before="120" w:after="200" w:line="264" w:lineRule="auto"/>
        <w:jc w:val="center"/>
      </w:pPr>
      <w:r w:rsidRPr="009C2FCE"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664CA8EC" w14:textId="77777777" w:rsidR="005F7287" w:rsidRPr="009C2FCE" w:rsidRDefault="00000000">
      <w:pPr>
        <w:spacing w:after="100" w:line="264" w:lineRule="auto"/>
        <w:jc w:val="center"/>
      </w:pPr>
      <w:r w:rsidRPr="009C2FCE">
        <w:t>Общество с ограниченной ответственностью «ЛЕЙБ-МЕДИК»</w:t>
      </w:r>
    </w:p>
    <w:p w14:paraId="25F94DBD" w14:textId="12B3C801" w:rsidR="005F7287" w:rsidRPr="009C2FCE" w:rsidRDefault="00000000">
      <w:pPr>
        <w:spacing w:after="100" w:line="264" w:lineRule="auto"/>
        <w:jc w:val="center"/>
      </w:pPr>
      <w:r w:rsidRPr="009C2FCE">
        <w:t>Редакция 2. Действует с «</w:t>
      </w:r>
      <w:r w:rsidR="00491125" w:rsidRPr="009C2FCE">
        <w:t>16</w:t>
      </w:r>
      <w:r w:rsidRPr="009C2FCE">
        <w:t xml:space="preserve">» </w:t>
      </w:r>
      <w:r w:rsidR="00491125" w:rsidRPr="009C2FCE">
        <w:t>сентября</w:t>
      </w:r>
      <w:r w:rsidRPr="009C2FCE">
        <w:t xml:space="preserve"> 2026 г.</w:t>
      </w:r>
    </w:p>
    <w:p w14:paraId="682803A1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1. Общие положения</w:t>
      </w:r>
    </w:p>
    <w:p w14:paraId="62202BA0" w14:textId="77777777" w:rsidR="005F7287" w:rsidRPr="009C2FCE" w:rsidRDefault="00000000">
      <w:pPr>
        <w:spacing w:after="100" w:line="264" w:lineRule="auto"/>
        <w:jc w:val="both"/>
      </w:pPr>
      <w:r w:rsidRPr="009C2FCE">
        <w:t>1.1. Настоящая Политика определяет цели, правовые основания, условия и порядок обработки персональных данных, а также меры по их защите, которые применяет Общество с ограниченной ответственностью «ЛЕЙБ-МЕДИК» (далее: Оператор, Клиника).</w:t>
      </w:r>
    </w:p>
    <w:p w14:paraId="073687CC" w14:textId="77777777" w:rsidR="005F7287" w:rsidRPr="009C2FCE" w:rsidRDefault="00000000">
      <w:pPr>
        <w:spacing w:after="100" w:line="264" w:lineRule="auto"/>
        <w:jc w:val="both"/>
      </w:pPr>
      <w:r w:rsidRPr="009C2FCE">
        <w:t xml:space="preserve">1.2. Реквизиты Оператора: ИНН 7724321636, ОГРН 1157746515520; адрес места нахождения: 117638, г. Москва, ул. </w:t>
      </w:r>
      <w:proofErr w:type="spellStart"/>
      <w:r w:rsidRPr="009C2FCE">
        <w:t>Сивашская</w:t>
      </w:r>
      <w:proofErr w:type="spellEnd"/>
      <w:r w:rsidRPr="009C2FCE">
        <w:t xml:space="preserve">, д. 7, корп. 2, секция 1, этаж 1, пом. 1; адрес оказания медицинских услуг: 117149, г. Москва, ул. </w:t>
      </w:r>
      <w:proofErr w:type="spellStart"/>
      <w:r w:rsidRPr="009C2FCE">
        <w:t>Сивашская</w:t>
      </w:r>
      <w:proofErr w:type="spellEnd"/>
      <w:r w:rsidRPr="009C2FCE">
        <w:t>, д. 7, корп. 2; лицензия на медицинскую деятельность Л041-01137-77/00343242 от 09.01.2019 (лицензирующий орган: Федеральная служба по надзору в сфере здравоохранения); телефон +7 (495) 324-01-61; электронная почта info@lmdoc.ru; сайт https://lmdoc.ru (далее: Сайт). Регистрационный номер Оператора в реестре операторов персональных данных: 77-22-133360.</w:t>
      </w:r>
    </w:p>
    <w:p w14:paraId="52045B73" w14:textId="77777777" w:rsidR="005F7287" w:rsidRPr="009C2FCE" w:rsidRDefault="00000000">
      <w:pPr>
        <w:spacing w:after="100" w:line="264" w:lineRule="auto"/>
        <w:jc w:val="both"/>
      </w:pPr>
      <w:r w:rsidRPr="009C2FCE">
        <w:t>1.3. Политика разработана в соответствии с Федеральным законом от 27.07.2006 № 152-ФЗ «О персональных данных» (далее: Закон о персональных данных), Федеральным законом от 21.11.2011 № 323-ФЗ «Об основах охраны здоровья граждан в Российской Федерации», Трудовым кодексом Российской Федерации и иными нормативными правовыми актами.</w:t>
      </w:r>
    </w:p>
    <w:p w14:paraId="0C35296A" w14:textId="77777777" w:rsidR="005F7287" w:rsidRPr="009C2FCE" w:rsidRDefault="00000000">
      <w:pPr>
        <w:spacing w:after="100" w:line="264" w:lineRule="auto"/>
        <w:jc w:val="both"/>
      </w:pPr>
      <w:r w:rsidRPr="009C2FCE">
        <w:t>1.4. Политика действует в отношении всех персональных данных, которые Оператор получает от пациентов, их законных представителей, посетителей Клиники и Сайта, работников, соискателей, представителей контрагентов и иных лиц (далее: субъекты персональных данных, субъекты).</w:t>
      </w:r>
    </w:p>
    <w:p w14:paraId="6E828ACA" w14:textId="77777777" w:rsidR="005F7287" w:rsidRPr="009C2FCE" w:rsidRDefault="00000000">
      <w:pPr>
        <w:spacing w:after="100" w:line="264" w:lineRule="auto"/>
        <w:jc w:val="both"/>
      </w:pPr>
      <w:r w:rsidRPr="009C2FCE">
        <w:t>1.5. Политика является общедоступным документом. Она размещена на Сайте по адресу https://lmdoc.ru/policy/, на информационном стенде Клиники и предоставляется по запросу любого лица. Порядок обработки персональных данных внутри Клиники определяется локальными актами Оператора, принятыми в соответствии с настоящей Политикой.</w:t>
      </w:r>
    </w:p>
    <w:p w14:paraId="21136BEF" w14:textId="77777777" w:rsidR="005F7287" w:rsidRPr="009C2FCE" w:rsidRDefault="00000000">
      <w:pPr>
        <w:spacing w:after="100" w:line="264" w:lineRule="auto"/>
        <w:jc w:val="both"/>
      </w:pPr>
      <w:r w:rsidRPr="009C2FCE">
        <w:t>1.6. Использование Сайта, обращение в Клинику или заключение договора само по себе не является согласием на обработку персональных данных. Согласие, когда оно требуется, Оператор получает отдельным документом или отдельным действием субъекта (отметка в форме на Сайте, подпись на бланке).</w:t>
      </w:r>
    </w:p>
    <w:p w14:paraId="01206FBE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2. Основные понятия</w:t>
      </w:r>
    </w:p>
    <w:p w14:paraId="546B7D2D" w14:textId="77777777" w:rsidR="005F7287" w:rsidRPr="009C2FCE" w:rsidRDefault="00000000">
      <w:pPr>
        <w:spacing w:after="100" w:line="264" w:lineRule="auto"/>
        <w:jc w:val="both"/>
      </w:pPr>
      <w:r w:rsidRPr="009C2FCE">
        <w:t>2.1. Персональные данные: любая информация, относящаяся к прямо или косвенно определенному или определяемому физическому лицу.</w:t>
      </w:r>
    </w:p>
    <w:p w14:paraId="3AAE072F" w14:textId="77777777" w:rsidR="005F7287" w:rsidRPr="009C2FCE" w:rsidRDefault="00000000">
      <w:pPr>
        <w:spacing w:after="100" w:line="264" w:lineRule="auto"/>
        <w:jc w:val="both"/>
      </w:pPr>
      <w:r w:rsidRPr="009C2FCE">
        <w:t>2.2. Обработка персональных данных: любое действие с персональными данными, в том числе сбор, запись, систематизация, накопление, хранение, уточнение, извлечение, использование, передача (предоставление, доступ, распространение), обезличивание, блокирование, удаление, уничтожение.</w:t>
      </w:r>
    </w:p>
    <w:p w14:paraId="4156613A" w14:textId="77777777" w:rsidR="005F7287" w:rsidRPr="009C2FCE" w:rsidRDefault="00000000">
      <w:pPr>
        <w:spacing w:after="100" w:line="264" w:lineRule="auto"/>
        <w:jc w:val="both"/>
      </w:pPr>
      <w:r w:rsidRPr="009C2FCE">
        <w:t>2.3. Специальные категории персональных данных: сведения о состоянии здоровья, а также иные сведения, указанные в ст. 10 Закона о персональных данных.</w:t>
      </w:r>
    </w:p>
    <w:p w14:paraId="29DCCF07" w14:textId="77777777" w:rsidR="005F7287" w:rsidRPr="009C2FCE" w:rsidRDefault="00000000">
      <w:pPr>
        <w:spacing w:after="100" w:line="264" w:lineRule="auto"/>
        <w:jc w:val="both"/>
      </w:pPr>
      <w:r w:rsidRPr="009C2FCE">
        <w:lastRenderedPageBreak/>
        <w:t>2.4. Распространение персональных данных: действия, направленные на раскрытие персональных данных неопределенному кругу лиц (например, размещение на Сайте или в социальных сетях).</w:t>
      </w:r>
    </w:p>
    <w:p w14:paraId="16FF1B09" w14:textId="77777777" w:rsidR="005F7287" w:rsidRPr="009C2FCE" w:rsidRDefault="00000000">
      <w:pPr>
        <w:spacing w:after="100" w:line="264" w:lineRule="auto"/>
        <w:jc w:val="both"/>
      </w:pPr>
      <w:r w:rsidRPr="009C2FCE">
        <w:t>2.5. Лицо, осуществляющее обработку по поручению Оператора (обработчик): организация или физическое лицо, которому Оператор поручил обработку персональных данных на основании договора.</w:t>
      </w:r>
    </w:p>
    <w:p w14:paraId="53BCD36D" w14:textId="77777777" w:rsidR="005F7287" w:rsidRPr="009C2FCE" w:rsidRDefault="00000000">
      <w:pPr>
        <w:spacing w:after="100" w:line="264" w:lineRule="auto"/>
        <w:jc w:val="both"/>
      </w:pPr>
      <w:r w:rsidRPr="009C2FCE">
        <w:t>2.6. Медицинская информационная система (МИС): программа, в которой Оператор ведет медицинскую документацию и учет пациентов.</w:t>
      </w:r>
    </w:p>
    <w:p w14:paraId="0E07EE6B" w14:textId="77777777" w:rsidR="005F7287" w:rsidRPr="009C2FCE" w:rsidRDefault="00000000">
      <w:pPr>
        <w:spacing w:after="100" w:line="264" w:lineRule="auto"/>
        <w:jc w:val="both"/>
      </w:pPr>
      <w:r w:rsidRPr="009C2FCE">
        <w:t>2.7. Иные понятия используются в значениях, установленных Законом о персональных данных.</w:t>
      </w:r>
    </w:p>
    <w:p w14:paraId="61522EF9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3. Принципы и правовые основания обработки</w:t>
      </w:r>
    </w:p>
    <w:p w14:paraId="28E0F7D3" w14:textId="77777777" w:rsidR="005F7287" w:rsidRPr="009C2FCE" w:rsidRDefault="00000000">
      <w:pPr>
        <w:spacing w:after="100" w:line="264" w:lineRule="auto"/>
        <w:jc w:val="both"/>
      </w:pPr>
      <w:r w:rsidRPr="009C2FCE">
        <w:t>3.1. Оператор обрабатывает персональные данные на законной и справедливой основе; ограничивает обработку достижением конкретных, заранее определенных целей; не объединяет базы данных, обработка которых ведется в несовместимых целях; обрабатывает только те данные, которые нужны для заявленной цели; обеспечивает точность и актуальность данных; хранит данные не дольше, чем этого требует цель обработки, и уничтожает их по достижении цели.</w:t>
      </w:r>
    </w:p>
    <w:p w14:paraId="59902CAC" w14:textId="77777777" w:rsidR="005F7287" w:rsidRPr="009C2FCE" w:rsidRDefault="00000000">
      <w:pPr>
        <w:spacing w:after="100" w:line="264" w:lineRule="auto"/>
        <w:jc w:val="both"/>
      </w:pPr>
      <w:r w:rsidRPr="009C2FCE">
        <w:t>3.2. Правовые основания обработки:</w:t>
      </w:r>
    </w:p>
    <w:p w14:paraId="0B0EA638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Федеральный закон от 21.11.2011 № 323-ФЗ (ст. 13, 20, 22, 78, 79, 84, 91, 91.1, 92), лицензионные требования к медицинской деятельности, Правила предоставления медицинскими организациями платных медицинских услуг (постановление Правительства РФ от 30.05.2026 № 659), Положение о единой государственной информационной системе в сфере здравоохранения (постановление Правительства РФ от 09.02.2022 № 140);</w:t>
      </w:r>
    </w:p>
    <w:p w14:paraId="4C0B5CC1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договоры на оказание платных медицинских услуг и иные договоры, стороной или выгодоприобретателем которых является субъект;</w:t>
      </w:r>
    </w:p>
    <w:p w14:paraId="6AF22A9B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Трудовой кодекс Российской Федерации, Налоговый кодекс Российской Федерации, законодательство о бухгалтерском учете, об обязательном социальном страховании, о воинском учете;</w:t>
      </w:r>
    </w:p>
    <w:p w14:paraId="67597BFC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 xml:space="preserve">Гражданский кодекс Российской Федерации, Закон РФ от 07.02.1992 </w:t>
      </w:r>
      <w:proofErr w:type="gramStart"/>
      <w:r w:rsidRPr="009C2FCE">
        <w:t>№ 2300-1</w:t>
      </w:r>
      <w:proofErr w:type="gramEnd"/>
      <w:r w:rsidRPr="009C2FCE">
        <w:t xml:space="preserve"> «О защите прав потребителей», Федеральный закон от 13.03.2006 № 38-ФЗ «О рекламе»;</w:t>
      </w:r>
    </w:p>
    <w:p w14:paraId="6EF6602A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согласие субъекта персональных данных;</w:t>
      </w:r>
    </w:p>
    <w:p w14:paraId="7CD4217E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>устав Оператора.</w:t>
      </w:r>
    </w:p>
    <w:p w14:paraId="7115D0BD" w14:textId="77777777" w:rsidR="005F7287" w:rsidRPr="009C2FCE" w:rsidRDefault="00000000">
      <w:pPr>
        <w:spacing w:after="100" w:line="264" w:lineRule="auto"/>
        <w:jc w:val="both"/>
      </w:pPr>
      <w:r w:rsidRPr="009C2FCE">
        <w:t>3.3. Сведения о состоянии здоровья Оператор обрабатывает в медико-профилактических целях, в целях установления медицинского диагноза, оказания медицинских услуг лицами, профессионально занимающимися медицинской деятельностью и обязанными сохранять врачебную тайну (п. 4 ч. 2 ст. 10 Закона о персональных данных), а также на основании письменного согласия пациента.</w:t>
      </w:r>
    </w:p>
    <w:p w14:paraId="6CF5C723" w14:textId="77777777" w:rsidR="005F7287" w:rsidRPr="009C2FCE" w:rsidRDefault="00000000">
      <w:pPr>
        <w:spacing w:after="100" w:line="264" w:lineRule="auto"/>
        <w:jc w:val="both"/>
      </w:pPr>
      <w:r w:rsidRPr="009C2FCE">
        <w:t>3.4. Персональные данные, разрешенные субъектом для распространения (отзывы, фотографии, видеозаписи, сведения о работниках на Сайте), Оператор обрабатывает только на основании отдельного согласия на распространение, оформленного по требованиям ст. 10.1 Закона о персональных данных.</w:t>
      </w:r>
    </w:p>
    <w:p w14:paraId="2BE579E2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lastRenderedPageBreak/>
        <w:t>4. Цели обработки, категории субъектов и состав данных</w:t>
      </w:r>
    </w:p>
    <w:p w14:paraId="1D81A9CC" w14:textId="77777777" w:rsidR="005F7287" w:rsidRPr="009C2FCE" w:rsidRDefault="00000000">
      <w:pPr>
        <w:spacing w:after="100" w:line="264" w:lineRule="auto"/>
        <w:jc w:val="both"/>
      </w:pPr>
      <w:r w:rsidRPr="009C2FCE">
        <w:t>4.1. Оператор обрабатывает персональные данные для целей, указанных в таблице. Для каждой цели определены категории субъектов, состав данных, правовое основание и срок обработки.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1500"/>
        <w:gridCol w:w="2600"/>
        <w:gridCol w:w="1600"/>
        <w:gridCol w:w="1655"/>
      </w:tblGrid>
      <w:tr w:rsidR="005F7287" w:rsidRPr="009C2FCE" w14:paraId="1DCE354C" w14:textId="77777777">
        <w:trPr>
          <w:cantSplit/>
          <w:tblHeader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5BB0A8" w14:textId="77777777" w:rsidR="005F7287" w:rsidRPr="009C2FCE" w:rsidRDefault="00000000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Цель обработки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94E3B0" w14:textId="77777777" w:rsidR="005F7287" w:rsidRPr="009C2FCE" w:rsidRDefault="00000000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Субъекты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EFBBCB" w14:textId="77777777" w:rsidR="005F7287" w:rsidRPr="009C2FCE" w:rsidRDefault="00000000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Состав персональных данных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0420F3" w14:textId="77777777" w:rsidR="005F7287" w:rsidRPr="009C2FCE" w:rsidRDefault="00000000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Правовое основание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71120C" w14:textId="77777777" w:rsidR="005F7287" w:rsidRPr="009C2FCE" w:rsidRDefault="00000000">
            <w:pPr>
              <w:spacing w:after="40"/>
              <w:jc w:val="center"/>
            </w:pPr>
            <w:r w:rsidRPr="009C2FCE">
              <w:rPr>
                <w:b/>
                <w:bCs/>
                <w:sz w:val="20"/>
                <w:szCs w:val="20"/>
              </w:rPr>
              <w:t>Срок обработки</w:t>
            </w:r>
          </w:p>
        </w:tc>
      </w:tr>
      <w:tr w:rsidR="005F7287" w:rsidRPr="009C2FCE" w14:paraId="7C24179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F5D6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Запись на прием, обратный звонок, ответ на обращение через Сайт, телефон, чат, мессенджеры, сервисы онлайн-записи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F2C7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Сайта, лица, обратившиеся в Клинику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A526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Имя, фамилия, номер телефона, </w:t>
            </w:r>
            <w:proofErr w:type="spellStart"/>
            <w:r w:rsidRPr="009C2FCE">
              <w:rPr>
                <w:sz w:val="20"/>
                <w:szCs w:val="20"/>
              </w:rPr>
              <w:t>e-mail</w:t>
            </w:r>
            <w:proofErr w:type="spellEnd"/>
            <w:r w:rsidRPr="009C2FCE">
              <w:rPr>
                <w:sz w:val="20"/>
                <w:szCs w:val="20"/>
              </w:rPr>
              <w:t>, дата рождения (если сообщена), содержание обращения, сведения об источнике обращения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7626E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Обращение субъекта для заключения договора (п. 5 ч. 1 ст. 6 Закона о персональных данных); согласие (формы Сайта)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77CDEE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 достижения цели, но не более 1 года с даты обращения, если не заключен договор</w:t>
            </w:r>
          </w:p>
        </w:tc>
      </w:tr>
      <w:tr w:rsidR="005F7287" w:rsidRPr="009C2FCE" w14:paraId="463AA25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A374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Заключение и исполнение договора на оказание платных медицинских услуг, оказание медицинской помощи, ведение медицинской документации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67708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Пациенты, законные представители пациентов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12D25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ФИО, дата рождения, пол, паспортные данные, адрес, телефон, </w:t>
            </w:r>
            <w:proofErr w:type="spellStart"/>
            <w:r w:rsidRPr="009C2FCE">
              <w:rPr>
                <w:sz w:val="20"/>
                <w:szCs w:val="20"/>
              </w:rPr>
              <w:t>e-mail</w:t>
            </w:r>
            <w:proofErr w:type="spellEnd"/>
            <w:r w:rsidRPr="009C2FCE">
              <w:rPr>
                <w:sz w:val="20"/>
                <w:szCs w:val="20"/>
              </w:rPr>
              <w:t>, СНИЛС, место работы, сведения о состоянии здоровья, диагнозы, результаты обследований, назначения, сведения о законном представителе и документе, подтверждающем его полномочия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DC9F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Закон № 323-ФЗ, договор, письменное согласие (специальные категории)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A0DA7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Медицинская документация: 25 лет; договоры и первичные документы: 5 лет после исполнения; иные документы по номенклатуре дел</w:t>
            </w:r>
          </w:p>
        </w:tc>
      </w:tr>
      <w:tr w:rsidR="005F7287" w:rsidRPr="009C2FCE" w14:paraId="7D7E34D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31E1A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Передача сведений в ЕГИСЗ, ведение федеральных регистров, взаимодействие с контролирующими органами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6A94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Пациенты, медицинские работники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A80C57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Сведения, предусмотренные Положением о ЕГИСЗ и порядками ведения регистров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E2466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Закон № 323-ФЗ, постановление Правительства РФ № 140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F718C6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В соответствии с требованиями к ЕГИСЗ</w:t>
            </w:r>
          </w:p>
        </w:tc>
      </w:tr>
      <w:tr w:rsidR="005F7287" w:rsidRPr="009C2FCE" w14:paraId="65F7F5AC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BE6FA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Направление биоматериала и получение результатов лабораторных исследований, направления в другие медицинские организации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CD44A3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CEF045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ФИО, дата рождения, пол, сведения о состоянии здоровья в объеме направления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42C6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Договор, закон № 323-ФЗ, согласие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7709D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В составе медицинской документации</w:t>
            </w:r>
          </w:p>
        </w:tc>
      </w:tr>
      <w:tr w:rsidR="005F7287" w:rsidRPr="009C2FCE" w14:paraId="6CB6360D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8C1FD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Уведомление пациентов о записи, переносе приема, готовности результатов, ответы на вопросы (сервисные сообщения)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57067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Пациенты, законные представители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ED65F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ФИО, телефон, </w:t>
            </w:r>
            <w:proofErr w:type="spellStart"/>
            <w:r w:rsidRPr="009C2FCE">
              <w:rPr>
                <w:sz w:val="20"/>
                <w:szCs w:val="20"/>
              </w:rPr>
              <w:t>e-mail</w:t>
            </w:r>
            <w:proofErr w:type="spellEnd"/>
            <w:r w:rsidRPr="009C2FCE">
              <w:rPr>
                <w:sz w:val="20"/>
                <w:szCs w:val="20"/>
              </w:rPr>
              <w:t>, сведения о записи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2D2A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73558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Срок действия договора</w:t>
            </w:r>
          </w:p>
        </w:tc>
      </w:tr>
      <w:tr w:rsidR="005F7287" w:rsidRPr="009C2FCE" w14:paraId="1120730C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447CB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Направление рекламных и информационных сообщений об услугах и акциях Клиники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088C3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Пациенты, лица, давшие согласие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B815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Имя, телефон, </w:t>
            </w:r>
            <w:proofErr w:type="spellStart"/>
            <w:r w:rsidRPr="009C2FCE">
              <w:rPr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E0B6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Отдельное согласие на рассылки (ст. 18 Закона о рекламе)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725C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 отзыва согласия</w:t>
            </w:r>
          </w:p>
        </w:tc>
      </w:tr>
      <w:tr w:rsidR="005F7287" w:rsidRPr="009C2FCE" w14:paraId="60CAE4D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A58A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lastRenderedPageBreak/>
              <w:t>Публикация отзывов, фотографий и видеозаписей пациентов на Сайте и в социальных сетях Клиники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5872A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Пациенты, авторы отзывов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29AE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Имя, фамилия (если указаны), изображение, голос, содержание отзыва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C5E0B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Согласие на распространение (ст. 10.1)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0773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 отзыва согласия или истечения срока, указанного в согласии</w:t>
            </w:r>
          </w:p>
        </w:tc>
      </w:tr>
      <w:tr w:rsidR="005F7287" w:rsidRPr="009C2FCE" w14:paraId="6EF4C2CA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BA77E7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Аналитика посещаемости Сайта и звонков, улучшение работы Сайта, маркетинг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6CAA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984E6" w14:textId="77777777" w:rsidR="005F7287" w:rsidRPr="009C2FCE" w:rsidRDefault="00000000">
            <w:pPr>
              <w:spacing w:after="40"/>
            </w:pPr>
            <w:proofErr w:type="spellStart"/>
            <w:r w:rsidRPr="009C2FCE">
              <w:rPr>
                <w:sz w:val="20"/>
                <w:szCs w:val="20"/>
              </w:rPr>
              <w:t>Cookie</w:t>
            </w:r>
            <w:proofErr w:type="spellEnd"/>
            <w:r w:rsidRPr="009C2FCE">
              <w:rPr>
                <w:sz w:val="20"/>
                <w:szCs w:val="20"/>
              </w:rPr>
              <w:t>-идентификаторы, IP-адрес, сведения об устройстве и браузере, действия на Сайте, источник перехода, сведения о звонке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9C145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 xml:space="preserve">Согласие (отметка в баннере </w:t>
            </w:r>
            <w:proofErr w:type="spellStart"/>
            <w:r w:rsidRPr="009C2FCE">
              <w:rPr>
                <w:sz w:val="20"/>
                <w:szCs w:val="20"/>
              </w:rPr>
              <w:t>cookie</w:t>
            </w:r>
            <w:proofErr w:type="spellEnd"/>
            <w:r w:rsidRPr="009C2FCE">
              <w:rPr>
                <w:sz w:val="20"/>
                <w:szCs w:val="20"/>
              </w:rPr>
              <w:t>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43A13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Не более 1 года с даты последнего посещения</w:t>
            </w:r>
          </w:p>
        </w:tc>
      </w:tr>
      <w:tr w:rsidR="005F7287" w:rsidRPr="009C2FCE" w14:paraId="0031FAA9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1C20F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Запись телефонных разговоров для контроля качества обслуживания и подтверждения записи на прием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E8AE5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Лица, звонящие в Клинику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35E0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Номер телефона, голос, содержание разговора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BB803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Согласие (продолжение разговора после уведомления)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32D568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3 месяца</w:t>
            </w:r>
          </w:p>
        </w:tc>
      </w:tr>
      <w:tr w:rsidR="005F7287" w:rsidRPr="009C2FCE" w14:paraId="6D405BC6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9CCE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Видеонаблюдение в целях безопасности пациентов, работников и имущества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5C96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Посетители и работники Клиники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B56D3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Изображение, голос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EBEB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Законные интересы Оператора, уведомление табличками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8033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7 дней</w:t>
            </w:r>
          </w:p>
        </w:tc>
      </w:tr>
      <w:tr w:rsidR="005F7287" w:rsidRPr="009C2FCE" w14:paraId="20DE976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DB25D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Кадровый и бухгалтерский учет, оплата труда, воинский учет, обязательное страхование, охрана труда, обязательные медицинские осмотры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08827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Работники, члены их семей (в объеме, требуемом законом), исполнители по гражданско-правовым договорам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42F5D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ФИО, дата и место рождения, паспортные данные, адрес, СНИЛС, ИНН, образование и квалификация, сведения о трудовой деятельности, воинском учете, семейном положении и детях, банковские реквизиты, сведения о состоянии здоровья в объеме медицинских осмотров и медицинских книжек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9CB8B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Трудовой кодекс РФ, Налоговый кодекс РФ, законодательство о страховании и воинском учете, 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25548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Личные дела и лицевые счета: 50 лет (для документов, оконченных после 01.01.2003); иные документы по номенклатуре дел</w:t>
            </w:r>
          </w:p>
        </w:tc>
      </w:tr>
      <w:tr w:rsidR="005F7287" w:rsidRPr="009C2FCE" w14:paraId="086F1E0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41C9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Подбор персонала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8DD11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Соискатели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58859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ФИО, контакты, сведения об образовании и опыте работы, иные сведения из резюме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CC0DB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Согласие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3F7B6E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 принятия решения о приеме; при согласии соискателя не более 6 месяцев</w:t>
            </w:r>
          </w:p>
        </w:tc>
      </w:tr>
      <w:tr w:rsidR="005F7287" w:rsidRPr="009C2FCE" w14:paraId="13630452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0B29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Заключение и исполнение договоров с контрагентами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F0FF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Представители контрагентов, индивидуальные предприниматели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50FF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ФИО, должность, контакты, реквизиты ИП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1386A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Договор, закон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E0642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5 лет после исполнения договора</w:t>
            </w:r>
          </w:p>
        </w:tc>
      </w:tr>
      <w:tr w:rsidR="005F7287" w:rsidRPr="009C2FCE" w14:paraId="2572BC0E" w14:textId="77777777">
        <w:trPr>
          <w:cantSplit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A9784F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Рассмотрение обращений, запросов, жалоб, претензий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94337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Заявители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490FC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ФИО, контакты, содержание обращения, сведения, необходимые для идентификации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B0510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Закон, договор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E17C5" w14:textId="77777777" w:rsidR="005F7287" w:rsidRPr="009C2FCE" w:rsidRDefault="00000000">
            <w:pPr>
              <w:spacing w:after="40"/>
            </w:pPr>
            <w:r w:rsidRPr="009C2FCE">
              <w:rPr>
                <w:sz w:val="20"/>
                <w:szCs w:val="20"/>
              </w:rPr>
              <w:t>5 лет</w:t>
            </w:r>
          </w:p>
        </w:tc>
      </w:tr>
    </w:tbl>
    <w:p w14:paraId="3DA5369C" w14:textId="77777777" w:rsidR="005F7287" w:rsidRPr="009C2FCE" w:rsidRDefault="005F7287">
      <w:pPr>
        <w:spacing w:after="60" w:line="264" w:lineRule="auto"/>
        <w:jc w:val="both"/>
      </w:pPr>
    </w:p>
    <w:p w14:paraId="062CCA21" w14:textId="77777777" w:rsidR="005F7287" w:rsidRPr="009C2FCE" w:rsidRDefault="00000000">
      <w:pPr>
        <w:spacing w:after="100" w:line="264" w:lineRule="auto"/>
        <w:jc w:val="both"/>
      </w:pPr>
      <w:r w:rsidRPr="009C2FCE">
        <w:lastRenderedPageBreak/>
        <w:t>4.2. Оператор не обрабатывает биометрические персональные данные. Фотографии и видеозаписи, а также записи голоса Оператор не использует для установления личности.</w:t>
      </w:r>
    </w:p>
    <w:p w14:paraId="7F530417" w14:textId="77777777" w:rsidR="005F7287" w:rsidRPr="009C2FCE" w:rsidRDefault="00000000">
      <w:pPr>
        <w:spacing w:after="100" w:line="264" w:lineRule="auto"/>
        <w:jc w:val="both"/>
      </w:pPr>
      <w:r w:rsidRPr="009C2FCE">
        <w:t>4.3. Оператор обрабатывает персональные данные несовершеннолетних пациентов на основании согласия и с участием их законных представителей. Сайт и его формы не предназначены для лиц младше 18 лет.</w:t>
      </w:r>
    </w:p>
    <w:p w14:paraId="2ED0D7B9" w14:textId="77777777" w:rsidR="005F7287" w:rsidRPr="009C2FCE" w:rsidRDefault="00000000">
      <w:pPr>
        <w:spacing w:after="100" w:line="264" w:lineRule="auto"/>
        <w:jc w:val="both"/>
      </w:pPr>
      <w:r w:rsidRPr="009C2FCE">
        <w:t>4.4. Оператор не принимает решений, порождающих юридические последствия для субъекта, исключительно на основании автоматизированной обработки персональных данных.</w:t>
      </w:r>
    </w:p>
    <w:p w14:paraId="1CF0A74E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5. Порядок и условия обработки</w:t>
      </w:r>
    </w:p>
    <w:p w14:paraId="574F1FAB" w14:textId="77777777" w:rsidR="005F7287" w:rsidRPr="009C2FCE" w:rsidRDefault="00000000">
      <w:pPr>
        <w:spacing w:after="100" w:line="264" w:lineRule="auto"/>
        <w:jc w:val="both"/>
      </w:pPr>
      <w:r w:rsidRPr="009C2FCE">
        <w:t>5.1. Оператор получает персональные данные непосредственно от субъекта или его законного представителя: на бумажных носителях в Клинике, через формы и чат на Сайте, по телефону, через мессенджеры и социальные сети, через сервисы онлайн-записи, а также от других медицинских организаций (направления, выписки) в случаях, предусмотренных законом.</w:t>
      </w:r>
    </w:p>
    <w:p w14:paraId="117ED624" w14:textId="77777777" w:rsidR="005F7287" w:rsidRPr="009C2FCE" w:rsidRDefault="00000000">
      <w:pPr>
        <w:spacing w:after="100" w:line="264" w:lineRule="auto"/>
        <w:jc w:val="both"/>
      </w:pPr>
      <w:r w:rsidRPr="009C2FCE">
        <w:t>5.2. Обработка ведется смешанным способом: в МИС «</w:t>
      </w:r>
      <w:proofErr w:type="spellStart"/>
      <w:r w:rsidRPr="009C2FCE">
        <w:t>МедАнгел</w:t>
      </w:r>
      <w:proofErr w:type="spellEnd"/>
      <w:r w:rsidRPr="009C2FCE">
        <w:t>» и иных информационных системах Оператора, размещенных на серверах в Клинике на территории Российской Федерации, а также на бумажных носителях (медицинские карты, договоры, согласия, кадровые документы).</w:t>
      </w:r>
    </w:p>
    <w:p w14:paraId="49E9CF96" w14:textId="19A1C376" w:rsidR="005F7287" w:rsidRPr="009C2FCE" w:rsidRDefault="00000000">
      <w:pPr>
        <w:spacing w:after="100" w:line="264" w:lineRule="auto"/>
        <w:jc w:val="both"/>
      </w:pPr>
      <w:r w:rsidRPr="009C2FCE">
        <w:t xml:space="preserve">5.3. Базы данных, содержащие персональные данные граждан Российской Федерации, находятся на территории Российской Федерации. Трансграничную передачу персональных данных Оператор не осуществляет. </w:t>
      </w:r>
    </w:p>
    <w:p w14:paraId="29CD8349" w14:textId="77777777" w:rsidR="005F7287" w:rsidRPr="009C2FCE" w:rsidRDefault="00000000">
      <w:pPr>
        <w:spacing w:after="100" w:line="264" w:lineRule="auto"/>
        <w:jc w:val="both"/>
      </w:pPr>
      <w:r w:rsidRPr="009C2FCE">
        <w:t>5.4. Оператор поручает обработку персональных данных следующим лицам на основании договоров, содержащих условия, предусмотренные ч. 3 ст. 6 Закона о персональных данных:</w:t>
      </w:r>
    </w:p>
    <w:p w14:paraId="4C326089" w14:textId="77777777" w:rsidR="005F7287" w:rsidRPr="009C2FCE" w:rsidRDefault="00000000">
      <w:pPr>
        <w:pStyle w:val="a4"/>
        <w:numPr>
          <w:ilvl w:val="0"/>
          <w:numId w:val="2"/>
        </w:numPr>
        <w:spacing w:after="60" w:line="264" w:lineRule="auto"/>
        <w:jc w:val="both"/>
      </w:pPr>
      <w:r w:rsidRPr="009C2FCE">
        <w:t xml:space="preserve">ООО «Ангелы Ай </w:t>
      </w:r>
      <w:proofErr w:type="spellStart"/>
      <w:r w:rsidRPr="009C2FCE">
        <w:t>Ти</w:t>
      </w:r>
      <w:proofErr w:type="spellEnd"/>
      <w:r w:rsidRPr="009C2FCE">
        <w:t>» (сопровождение МИС «</w:t>
      </w:r>
      <w:proofErr w:type="spellStart"/>
      <w:r w:rsidRPr="009C2FCE">
        <w:t>МедАнгел</w:t>
      </w:r>
      <w:proofErr w:type="spellEnd"/>
      <w:r w:rsidRPr="009C2FCE">
        <w:t>»);</w:t>
      </w:r>
    </w:p>
    <w:p w14:paraId="43AE3984" w14:textId="6A9BCB0B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ООО «НОВОСИСТЕМ» </w:t>
      </w:r>
      <w:r w:rsidR="00000000" w:rsidRPr="009C2FCE">
        <w:t>оператор сервиса телефонии, виджетов записи и онлайн-чата UIS/</w:t>
      </w:r>
      <w:proofErr w:type="spellStart"/>
      <w:r w:rsidR="00000000" w:rsidRPr="009C2FCE">
        <w:t>CoMagic</w:t>
      </w:r>
      <w:proofErr w:type="spellEnd"/>
      <w:r w:rsidR="00000000" w:rsidRPr="009C2FCE">
        <w:t>;</w:t>
      </w:r>
    </w:p>
    <w:p w14:paraId="0DE15D50" w14:textId="496A1C63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АО «Мобильные Видеорешения» </w:t>
      </w:r>
      <w:r w:rsidR="00000000" w:rsidRPr="009C2FCE">
        <w:t xml:space="preserve">оператор облачного сервиса видеонаблюдения </w:t>
      </w:r>
      <w:proofErr w:type="spellStart"/>
      <w:r w:rsidR="00000000" w:rsidRPr="009C2FCE">
        <w:t>Ivideon</w:t>
      </w:r>
      <w:proofErr w:type="spellEnd"/>
      <w:r w:rsidR="00000000" w:rsidRPr="009C2FCE">
        <w:t>;</w:t>
      </w:r>
    </w:p>
    <w:p w14:paraId="19C5902B" w14:textId="7BAF0D7A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ООО «Бегет» хостинг-провайдер Сайта и электронной почты;</w:t>
      </w:r>
    </w:p>
    <w:p w14:paraId="19C5902B" w14:textId="7BAF0D7A" w:rsidR="005F7287" w:rsidRPr="009C2FCE" w:rsidRDefault="00E52A4D">
      <w:pPr>
        <w:pStyle w:val="a4"/>
        <w:numPr>
          <w:ilvl w:val="0"/>
          <w:numId w:val="2"/>
        </w:numPr>
        <w:spacing w:after="60" w:line="264" w:lineRule="auto"/>
        <w:jc w:val="both"/>
      </w:pPr>
      <w:r>
        <w:t xml:space="preserve">ООО «Компания «Тензор» оператор электронного документооборота и сервиса сдачи отчетности СБИС.</w:t>
      </w:r>
    </w:p>
    <w:p w14:paraId="4B388DBF" w14:textId="77777777" w:rsidR="005F7287" w:rsidRPr="009C2FCE" w:rsidRDefault="00000000">
      <w:pPr>
        <w:spacing w:after="100" w:line="264" w:lineRule="auto"/>
        <w:jc w:val="both"/>
      </w:pPr>
      <w:r w:rsidRPr="009C2FCE">
        <w:t>Актуальный перечень обработчиков Оператор ведет во внутреннем реестре и сообщает субъекту по запросу.</w:t>
      </w:r>
    </w:p>
    <w:p w14:paraId="53A2C734" w14:textId="77777777" w:rsidR="005F7287" w:rsidRPr="009C2FCE" w:rsidRDefault="00000000">
      <w:pPr>
        <w:spacing w:after="100" w:line="264" w:lineRule="auto"/>
        <w:jc w:val="both"/>
      </w:pPr>
      <w:r w:rsidRPr="009C2FCE">
        <w:t>5.5. Оператор передает персональные данные третьим лицам, являющимся самостоятельными операторами, в следующих случаях: лабораториям и диагностическим центрам для выполнения назначенных исследований (в объеме направления); другим медицинским организациям при направлении пациента; в ЕГИСЗ и иные государственные информационные системы; государственным органам по их законным запросам; страховым организациям при заключении договоров страхования (в настоящее время такие договоры не заключены); банкам для выплаты заработной платы работникам; в иных случаях, прямо предусмотренных законом.</w:t>
      </w:r>
    </w:p>
    <w:p w14:paraId="26C10888" w14:textId="77777777" w:rsidR="005F7287" w:rsidRPr="009C2FCE" w:rsidRDefault="00000000">
      <w:pPr>
        <w:spacing w:after="100" w:line="264" w:lineRule="auto"/>
        <w:jc w:val="both"/>
      </w:pPr>
      <w:r w:rsidRPr="009C2FCE">
        <w:t>5.6. Сведения, составляющие врачебную тайну, передаются третьим лицам только с письменного согласия пациента или его законного представителя либо в случаях, предусмотренных ст. 13 Федерального закона № 323-ФЗ.</w:t>
      </w:r>
    </w:p>
    <w:p w14:paraId="56711FCC" w14:textId="77777777" w:rsidR="005F7287" w:rsidRPr="009C2FCE" w:rsidRDefault="00000000">
      <w:pPr>
        <w:spacing w:after="100" w:line="264" w:lineRule="auto"/>
        <w:jc w:val="both"/>
      </w:pPr>
      <w:r w:rsidRPr="009C2FCE">
        <w:lastRenderedPageBreak/>
        <w:t>5.7. Согласие на обработку персональных данных Оператор оформляет отдельно от иных документов, которые подписывает или подтверждает субъект. Согласие может быть дано в письменной форме (бланк в Клинике) или в форме отметки в чек-боксе с последующим нажатием кнопки отправки формы на Сайте. Факт, дата и время дачи согласия на Сайте фиксируются.</w:t>
      </w:r>
    </w:p>
    <w:p w14:paraId="4CDDBF82" w14:textId="77777777" w:rsidR="005F7287" w:rsidRPr="009C2FCE" w:rsidRDefault="00000000">
      <w:pPr>
        <w:spacing w:after="100" w:line="264" w:lineRule="auto"/>
        <w:jc w:val="both"/>
      </w:pPr>
      <w:r w:rsidRPr="009C2FCE">
        <w:t>5.8. Субъект вправе отозвать согласие в любое время, направив заявление в порядке, предусмотренном разделом 8. Отзыв согласия не влияет на обработку, которая ведется по иным законным основаниям (договор, закон), и не прекращает обязанность Оператора хранить медицинскую документацию в установленные сроки.</w:t>
      </w:r>
    </w:p>
    <w:p w14:paraId="7208B55E" w14:textId="77777777" w:rsidR="005F7287" w:rsidRPr="009C2FCE" w:rsidRDefault="00000000">
      <w:pPr>
        <w:spacing w:after="100" w:line="264" w:lineRule="auto"/>
        <w:jc w:val="both"/>
      </w:pPr>
      <w:r w:rsidRPr="009C2FCE">
        <w:t>5.9. Персональные данные уничтожаются при достижении цели обработки, при отзыве согласия (если нет иных оснований), по истечении срока хранения, а также по требованию субъекта в случаях, предусмотренных законом. Факт уничтожения подтверждается актом и выгрузкой из журнала регистрации событий информационной системы в соответствии с требованиями Роскомнадзора.</w:t>
      </w:r>
    </w:p>
    <w:p w14:paraId="5322BA81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6. Особенности обработки на Сайте</w:t>
      </w:r>
    </w:p>
    <w:p w14:paraId="7659BB28" w14:textId="77777777" w:rsidR="005F7287" w:rsidRPr="009C2FCE" w:rsidRDefault="00000000">
      <w:pPr>
        <w:spacing w:after="100" w:line="264" w:lineRule="auto"/>
        <w:jc w:val="both"/>
      </w:pPr>
      <w:r w:rsidRPr="009C2FCE">
        <w:t xml:space="preserve">6.1. Формы записи на прием, обратного звонка, онлайн-чат и форма обратной связи на Сайте позволяют направить Оператору имя, номер телефона, </w:t>
      </w:r>
      <w:proofErr w:type="spellStart"/>
      <w:r w:rsidRPr="009C2FCE">
        <w:t>e-mail</w:t>
      </w:r>
      <w:proofErr w:type="spellEnd"/>
      <w:r w:rsidRPr="009C2FCE">
        <w:t xml:space="preserve"> и текст сообщения. Отправка формы возможна только после отметки в чек-боксе о согласии на обработку персональных данных на условиях документа «Согласие на обработку персональных данных (для Сайта)». Заявки поступают в сервис UIS/</w:t>
      </w:r>
      <w:proofErr w:type="spellStart"/>
      <w:r w:rsidRPr="009C2FCE">
        <w:t>CoMagic</w:t>
      </w:r>
      <w:proofErr w:type="spellEnd"/>
      <w:r w:rsidRPr="009C2FCE">
        <w:t xml:space="preserve"> и на электронную почту Клиники и используются только для связи с обратившимся лицом.</w:t>
      </w:r>
    </w:p>
    <w:p w14:paraId="6B6DD4A1" w14:textId="77777777" w:rsidR="005F7287" w:rsidRPr="009C2FCE" w:rsidRDefault="00000000">
      <w:pPr>
        <w:spacing w:after="100" w:line="264" w:lineRule="auto"/>
        <w:jc w:val="both"/>
      </w:pPr>
      <w:r w:rsidRPr="009C2FCE">
        <w:t>6.2. Оператор просит не сообщать сведения о состоянии здоровья через формы Сайта, чат и мессенджеры. Такие сведения обсуждаются на приеме или по телефону Клиники.</w:t>
      </w:r>
    </w:p>
    <w:p w14:paraId="6F83224A" w14:textId="7807C9DE" w:rsidR="005F7287" w:rsidRPr="009C2FCE" w:rsidRDefault="00000000">
      <w:pPr>
        <w:spacing w:after="100" w:line="264" w:lineRule="auto"/>
        <w:jc w:val="both"/>
      </w:pPr>
      <w:r w:rsidRPr="009C2FCE">
        <w:t xml:space="preserve">6.3. На Сайте используются </w:t>
      </w:r>
      <w:proofErr w:type="spellStart"/>
      <w:r w:rsidRPr="009C2FCE">
        <w:t>cookie</w:t>
      </w:r>
      <w:proofErr w:type="spellEnd"/>
      <w:r w:rsidRPr="009C2FCE">
        <w:t xml:space="preserve"> и метрические программы: </w:t>
      </w:r>
      <w:proofErr w:type="spellStart"/>
      <w:r w:rsidRPr="009C2FCE">
        <w:t>Яндекс.Метрика</w:t>
      </w:r>
      <w:proofErr w:type="spellEnd"/>
      <w:r w:rsidRPr="009C2FCE">
        <w:t xml:space="preserve"> (в том числе </w:t>
      </w:r>
      <w:proofErr w:type="spellStart"/>
      <w:r w:rsidRPr="009C2FCE">
        <w:t>Вебвизор</w:t>
      </w:r>
      <w:proofErr w:type="spellEnd"/>
      <w:r w:rsidRPr="009C2FCE">
        <w:t xml:space="preserve"> и карта кликов), аналитика UIS/</w:t>
      </w:r>
      <w:proofErr w:type="spellStart"/>
      <w:r w:rsidRPr="009C2FCE">
        <w:t>CoMagic</w:t>
      </w:r>
      <w:proofErr w:type="spellEnd"/>
      <w:r w:rsidRPr="009C2FCE">
        <w:t xml:space="preserve">, пиксель VK </w:t>
      </w:r>
      <w:proofErr w:type="spellStart"/>
      <w:r w:rsidRPr="009C2FCE">
        <w:t>Retargeting</w:t>
      </w:r>
      <w:proofErr w:type="spellEnd"/>
      <w:r w:rsidRPr="009C2FCE">
        <w:t xml:space="preserve">. Технически необходимые </w:t>
      </w:r>
      <w:proofErr w:type="spellStart"/>
      <w:r w:rsidRPr="009C2FCE">
        <w:t>cookie</w:t>
      </w:r>
      <w:proofErr w:type="spellEnd"/>
      <w:r w:rsidRPr="009C2FCE">
        <w:t xml:space="preserve"> (сессия, сохранение выбора пользователя) используются без согласия. Аналитические и маркетинговые </w:t>
      </w:r>
      <w:proofErr w:type="spellStart"/>
      <w:r w:rsidRPr="009C2FCE">
        <w:t>cookie</w:t>
      </w:r>
      <w:proofErr w:type="spellEnd"/>
      <w:r w:rsidRPr="009C2FCE">
        <w:t xml:space="preserve"> и метрические программы запускаются только после того, как пользователь нажмет «Принять» в баннере </w:t>
      </w:r>
      <w:proofErr w:type="spellStart"/>
      <w:r w:rsidRPr="009C2FCE">
        <w:t>cookie</w:t>
      </w:r>
      <w:proofErr w:type="spellEnd"/>
      <w:r w:rsidRPr="009C2FCE">
        <w:t xml:space="preserve">. Пользователь может отказаться от них, нажав «Только необходимые». Подробности приведены в разделе Сайта «Использование </w:t>
      </w:r>
      <w:proofErr w:type="spellStart"/>
      <w:r w:rsidRPr="009C2FCE">
        <w:t>cookie</w:t>
      </w:r>
      <w:proofErr w:type="spellEnd"/>
      <w:r w:rsidRPr="009C2FCE">
        <w:t xml:space="preserve"> и метрических программ».</w:t>
      </w:r>
    </w:p>
    <w:p w14:paraId="14C77030" w14:textId="77777777" w:rsidR="005F7287" w:rsidRPr="009C2FCE" w:rsidRDefault="00000000">
      <w:pPr>
        <w:spacing w:after="100" w:line="264" w:lineRule="auto"/>
        <w:jc w:val="both"/>
      </w:pPr>
      <w:r w:rsidRPr="009C2FCE">
        <w:t>6.4. Оператор не передает данные посетителей Сайта в иностранные сервисы и использует для защиты форм от автоматических отправок только российские сервисы проверки.</w:t>
      </w:r>
    </w:p>
    <w:p w14:paraId="4227AC4B" w14:textId="77777777" w:rsidR="005F7287" w:rsidRPr="009C2FCE" w:rsidRDefault="00000000">
      <w:pPr>
        <w:spacing w:after="100" w:line="264" w:lineRule="auto"/>
        <w:jc w:val="both"/>
      </w:pPr>
      <w:r w:rsidRPr="009C2FCE">
        <w:t>6.5. Видеоматериалы на Сайте открываются по клику пользователя и размещены на сторонних видеохостингах; при просмотре видео действуют правила соответствующего сервиса.</w:t>
      </w:r>
    </w:p>
    <w:p w14:paraId="07097E55" w14:textId="77777777" w:rsidR="005F7287" w:rsidRPr="009C2FCE" w:rsidRDefault="00000000">
      <w:pPr>
        <w:spacing w:after="100" w:line="264" w:lineRule="auto"/>
        <w:jc w:val="both"/>
      </w:pPr>
      <w:r w:rsidRPr="009C2FCE">
        <w:t>6.6. Сайт содержит ссылки на социальные сети и внешние ресурсы. Оператор не отвечает за обработку персональных данных владельцами этих ресурсов.</w:t>
      </w:r>
    </w:p>
    <w:p w14:paraId="1240487E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7. Видеонаблюдение и запись телефонных разговоров</w:t>
      </w:r>
    </w:p>
    <w:p w14:paraId="4729B36F" w14:textId="77777777" w:rsidR="005F7287" w:rsidRPr="009C2FCE" w:rsidRDefault="00000000">
      <w:pPr>
        <w:spacing w:after="100" w:line="264" w:lineRule="auto"/>
        <w:jc w:val="both"/>
      </w:pPr>
      <w:r w:rsidRPr="009C2FCE">
        <w:t>7.1. В зоне регистратуры и на прилегающей территории Клиники ведется видеонаблюдение с записью звука в целях безопасности пациентов, работников и имущества. О видеонаблюдении посетители уведомляются информационными табличками при входе. Записи хранятся 7 дней и доступны ограниченному кругу должностных лиц Оператора. Записи не используются для установления личности.</w:t>
      </w:r>
    </w:p>
    <w:p w14:paraId="25D582DE" w14:textId="77777777" w:rsidR="005F7287" w:rsidRPr="009C2FCE" w:rsidRDefault="00000000">
      <w:pPr>
        <w:spacing w:after="100" w:line="264" w:lineRule="auto"/>
        <w:jc w:val="both"/>
      </w:pPr>
      <w:r w:rsidRPr="009C2FCE">
        <w:lastRenderedPageBreak/>
        <w:t>7.2. Телефонные разговоры с Клиникой записываются для контроля качества обслуживания и подтверждения условий записи на прием. Звонящий уведомляется о записи в начале разговора. Продолжение разговора после уведомления означает согласие на запись. Записи хранятся 3 месяца.</w:t>
      </w:r>
    </w:p>
    <w:p w14:paraId="0B0A3473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8. Права субъектов персональных данных и порядок обращения</w:t>
      </w:r>
    </w:p>
    <w:p w14:paraId="218AE34A" w14:textId="77777777" w:rsidR="005F7287" w:rsidRPr="009C2FCE" w:rsidRDefault="00000000">
      <w:pPr>
        <w:spacing w:after="100" w:line="264" w:lineRule="auto"/>
        <w:jc w:val="both"/>
      </w:pPr>
      <w:r w:rsidRPr="009C2FCE">
        <w:t>8.1. Субъект имеет право: получать сведения об обработке своих персональных данных, предусмотренные ч. 7 ст. 14 Закона о персональных данных; требовать уточнения, блокирования или уничтожения данных, если они неполные, устаревшие, неточные, незаконно полученные или не нужны для заявленной цели; отзывать согласие; возражать против принятия решений на основании исключительно автоматизированной обработки; обжаловать действия Оператора в Роскомнадзор или в суд.</w:t>
      </w:r>
    </w:p>
    <w:p w14:paraId="683E5A9B" w14:textId="77777777" w:rsidR="005F7287" w:rsidRPr="009C2FCE" w:rsidRDefault="00000000">
      <w:pPr>
        <w:spacing w:after="100" w:line="264" w:lineRule="auto"/>
        <w:jc w:val="both"/>
      </w:pPr>
      <w:r w:rsidRPr="009C2FCE">
        <w:t>8.2. Пациент дополнительно имеет право знакомиться с медицинской документацией и получать ее копии и выписки в порядке, установленном Минздравом России.</w:t>
      </w:r>
    </w:p>
    <w:p w14:paraId="3B26EC83" w14:textId="77777777" w:rsidR="005F7287" w:rsidRPr="009C2FCE" w:rsidRDefault="00000000">
      <w:pPr>
        <w:spacing w:after="100" w:line="264" w:lineRule="auto"/>
        <w:jc w:val="both"/>
      </w:pPr>
      <w:r w:rsidRPr="009C2FCE">
        <w:t xml:space="preserve">8.3. Запрос направляется одним из способов: лично в Клинике по адресу 117149, г. Москва, ул. </w:t>
      </w:r>
      <w:proofErr w:type="spellStart"/>
      <w:r w:rsidRPr="009C2FCE">
        <w:t>Сивашская</w:t>
      </w:r>
      <w:proofErr w:type="spellEnd"/>
      <w:r w:rsidRPr="009C2FCE">
        <w:t xml:space="preserve">, д. 7, корп. 2; почтой по адресу 117638, г. Москва, ул. </w:t>
      </w:r>
      <w:proofErr w:type="spellStart"/>
      <w:r w:rsidRPr="009C2FCE">
        <w:t>Сивашская</w:t>
      </w:r>
      <w:proofErr w:type="spellEnd"/>
      <w:r w:rsidRPr="009C2FCE">
        <w:t>, д. 7, корп. 2, секция 1, этаж 1, пом. 1; на электронную почту info@lmdoc.ru. Запрос должен содержать номер основного документа, удостоверяющего личность субъекта или его представителя, сведения о дате выдачи и выдавшем органе, сведения, подтверждающие участие субъекта в отношениях с Оператором (например, номер договора или дату приема), либо сведения, иным образом подтверждающие факт обработки, и подпись субъекта или представителя. Электронный запрос может быть подписан электронной подписью; при отсутствии электронной подписи Оператор вправе запросить подтверждение личности иным способом.</w:t>
      </w:r>
    </w:p>
    <w:p w14:paraId="5F4C2F43" w14:textId="77777777" w:rsidR="005F7287" w:rsidRPr="009C2FCE" w:rsidRDefault="00000000">
      <w:pPr>
        <w:spacing w:after="100" w:line="264" w:lineRule="auto"/>
        <w:jc w:val="both"/>
      </w:pPr>
      <w:r w:rsidRPr="009C2FCE">
        <w:t>8.4. Оператор отвечает на запрос в течение 10 рабочих дней с даты его получения. Этот срок может быть продлен не более чем на 5 рабочих дней с направлением субъекту мотивированного уведомления. Сведения предоставляются в доступной форме и не содержат данных других субъектов.</w:t>
      </w:r>
    </w:p>
    <w:p w14:paraId="08BDF6BC" w14:textId="77777777" w:rsidR="005F7287" w:rsidRPr="009C2FCE" w:rsidRDefault="00000000">
      <w:pPr>
        <w:spacing w:after="100" w:line="264" w:lineRule="auto"/>
        <w:jc w:val="both"/>
      </w:pPr>
      <w:r w:rsidRPr="009C2FCE">
        <w:t>8.5. При отзыве согласия Оператор прекращает обработку и уничтожает данные в течение 30 дней, если у Оператора нет иного законного основания продолжать обработку. При подтверждении факта неточности данных Оператор уточняет их в течение 7 рабочих дней, при выявлении неправомерной обработки прекращает ее в течение 3 рабочих дней.</w:t>
      </w:r>
    </w:p>
    <w:p w14:paraId="7AAF3228" w14:textId="77777777" w:rsidR="005F7287" w:rsidRPr="009C2FCE" w:rsidRDefault="00000000">
      <w:pPr>
        <w:spacing w:after="100" w:line="264" w:lineRule="auto"/>
        <w:jc w:val="both"/>
      </w:pPr>
      <w:r w:rsidRPr="009C2FCE">
        <w:t>8.6. Отказаться от рекламных сообщений можно способом, указанным в каждом сообщении, а также по электронной почте info@lmdoc.ru или по телефону Клиники.</w:t>
      </w:r>
    </w:p>
    <w:p w14:paraId="2E241AA6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9. Меры по обеспечению безопасности персональных данных</w:t>
      </w:r>
    </w:p>
    <w:p w14:paraId="3A1F1E5C" w14:textId="77777777" w:rsidR="005F7287" w:rsidRPr="009C2FCE" w:rsidRDefault="00000000">
      <w:pPr>
        <w:spacing w:after="100" w:line="264" w:lineRule="auto"/>
        <w:jc w:val="both"/>
      </w:pPr>
      <w:r w:rsidRPr="009C2FCE">
        <w:t>9.1. Оператор назначил лицо, ответственное за организацию обработки персональных данных, и лицо, ответственное за обеспечение безопасности персональных данных в информационных системах.</w:t>
      </w:r>
    </w:p>
    <w:p w14:paraId="56DC70E8" w14:textId="77777777" w:rsidR="005F7287" w:rsidRPr="009C2FCE" w:rsidRDefault="00000000">
      <w:pPr>
        <w:spacing w:after="100" w:line="264" w:lineRule="auto"/>
        <w:jc w:val="both"/>
      </w:pPr>
      <w:r w:rsidRPr="009C2FCE">
        <w:t>9.2. Оператор издал локальные акты: положение об обработке и защите персональных данных, положение о персональных данных работников, перечни обрабатываемых данных, должностей с доступом и информационных систем, порядки реагирования на инциденты, рассмотрения запросов субъектов, уничтожения данных, внутреннего контроля, инструкции ответственных лиц и пользователей.</w:t>
      </w:r>
    </w:p>
    <w:p w14:paraId="61E46B0A" w14:textId="77777777" w:rsidR="005F7287" w:rsidRPr="009C2FCE" w:rsidRDefault="00000000">
      <w:pPr>
        <w:spacing w:after="100" w:line="264" w:lineRule="auto"/>
        <w:jc w:val="both"/>
      </w:pPr>
      <w:r w:rsidRPr="009C2FCE">
        <w:lastRenderedPageBreak/>
        <w:t>9.3. Оператор определил уровни защищенности персональных данных в информационных системах, угрозы безопасности и оценил вред, который может быть причинен субъектам при нарушении закона.</w:t>
      </w:r>
    </w:p>
    <w:p w14:paraId="12EB5B04" w14:textId="77777777" w:rsidR="005F7287" w:rsidRPr="009C2FCE" w:rsidRDefault="00000000">
      <w:pPr>
        <w:spacing w:after="100" w:line="264" w:lineRule="auto"/>
        <w:jc w:val="both"/>
      </w:pPr>
      <w:r w:rsidRPr="009C2FCE">
        <w:t>9.4. Применяются организационные меры: ограничение доступа к данным кругом работников, которым они необходимы по должности; обязательства работников о неразглашении; ознакомление работников с законодательством и локальными актами; учет машинных носителей; режим доступа в помещения, где хранятся данные; хранение бумажных документов в запираемых шкафах; уничтожение документов способом, исключающим восстановление; внутренний контроль.</w:t>
      </w:r>
    </w:p>
    <w:p w14:paraId="6A0F7002" w14:textId="77777777" w:rsidR="005F7287" w:rsidRPr="009C2FCE" w:rsidRDefault="00000000">
      <w:pPr>
        <w:spacing w:after="100" w:line="264" w:lineRule="auto"/>
        <w:jc w:val="both"/>
      </w:pPr>
      <w:r w:rsidRPr="009C2FCE">
        <w:t>9.5. Применяются технические меры: индивидуальные учетные записи и пароли, разграничение прав доступа по ролям, антивирусная защита, резервное копирование, регистрация событий безопасности, защита каналов передачи данных, обновление программного обеспечения.</w:t>
      </w:r>
    </w:p>
    <w:p w14:paraId="6D48E879" w14:textId="77777777" w:rsidR="005F7287" w:rsidRPr="009C2FCE" w:rsidRDefault="00000000">
      <w:pPr>
        <w:spacing w:after="100" w:line="264" w:lineRule="auto"/>
        <w:jc w:val="both"/>
      </w:pPr>
      <w:r w:rsidRPr="009C2FCE">
        <w:t>9.6. При обнаружении инцидента, повлекшего неправомерную передачу персональных данных, Оператор уведомляет Роскомнадзор в течение 24 часов и сообщает о результатах внутреннего расследования в течение 72 часов, а также обеспечивает взаимодействие с государственной системой обнаружения, предупреждения и ликвидации последствий компьютерных атак в установленном порядке.</w:t>
      </w:r>
    </w:p>
    <w:p w14:paraId="210B4B71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10. Ответственные лица и контакты</w:t>
      </w:r>
    </w:p>
    <w:p w14:paraId="4959EDAA" w14:textId="77777777" w:rsidR="005F7287" w:rsidRPr="009C2FCE" w:rsidRDefault="00000000">
      <w:pPr>
        <w:spacing w:after="100" w:line="264" w:lineRule="auto"/>
        <w:jc w:val="both"/>
      </w:pPr>
      <w:r w:rsidRPr="009C2FCE">
        <w:t>10.1. Ответственный за организацию обработки персональных данных: административный директор Нефедова Светлана Валерьевна, телефон +7 (985) 355-61-95, электронная почта dir@lmdoc.ru.</w:t>
      </w:r>
    </w:p>
    <w:p w14:paraId="19FF74C4" w14:textId="77777777" w:rsidR="005F7287" w:rsidRPr="009C2FCE" w:rsidRDefault="00000000">
      <w:pPr>
        <w:spacing w:after="100" w:line="264" w:lineRule="auto"/>
        <w:jc w:val="both"/>
      </w:pPr>
      <w:r w:rsidRPr="009C2FCE">
        <w:t>10.2. Вопросы, связанные с обработкой персональных данных, направляются по адресам, указанным в п. 8.3 Политики.</w:t>
      </w:r>
    </w:p>
    <w:p w14:paraId="782F4D27" w14:textId="77777777" w:rsidR="005F7287" w:rsidRPr="009C2FCE" w:rsidRDefault="00000000">
      <w:pPr>
        <w:keepNext/>
        <w:spacing w:before="200" w:after="100" w:line="264" w:lineRule="auto"/>
      </w:pPr>
      <w:r w:rsidRPr="009C2FCE">
        <w:rPr>
          <w:b/>
          <w:bCs/>
        </w:rPr>
        <w:t>11. Заключительные положения</w:t>
      </w:r>
    </w:p>
    <w:p w14:paraId="49AFDC16" w14:textId="77777777" w:rsidR="005F7287" w:rsidRPr="009C2FCE" w:rsidRDefault="00000000">
      <w:pPr>
        <w:spacing w:after="100" w:line="264" w:lineRule="auto"/>
        <w:jc w:val="both"/>
      </w:pPr>
      <w:r w:rsidRPr="009C2FCE">
        <w:t>11.1. Политика пересматривается при изменении законодательства, целей или способов обработки, но не реже одного раза в год. Новая редакция утверждается приказом Оператора и размещается на Сайте с указанием даты начала действия.</w:t>
      </w:r>
    </w:p>
    <w:p w14:paraId="7A9B08B0" w14:textId="77777777" w:rsidR="005F7287" w:rsidRPr="009C2FCE" w:rsidRDefault="00000000">
      <w:pPr>
        <w:spacing w:after="100" w:line="264" w:lineRule="auto"/>
        <w:jc w:val="both"/>
      </w:pPr>
      <w:r w:rsidRPr="009C2FCE">
        <w:t>11.2. Оператор ознакомляет работников с Политикой под подпись.</w:t>
      </w:r>
    </w:p>
    <w:p w14:paraId="28A939D5" w14:textId="77777777" w:rsidR="005F7287" w:rsidRDefault="00000000">
      <w:pPr>
        <w:spacing w:after="100" w:line="264" w:lineRule="auto"/>
        <w:jc w:val="both"/>
      </w:pPr>
      <w:r w:rsidRPr="009C2FCE">
        <w:t>11.3. Отношения, не урегулированные Политикой, регулируются законодательством Российской Федерации.</w:t>
      </w:r>
    </w:p>
    <w:sectPr w:rsidR="005F72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8EC6B8" w14:textId="77777777" w:rsidR="00D62377" w:rsidRDefault="00D62377">
      <w:r>
        <w:separator/>
      </w:r>
    </w:p>
  </w:endnote>
  <w:endnote w:type="continuationSeparator" w:id="0">
    <w:p w14:paraId="15E1175F" w14:textId="77777777" w:rsidR="00D62377" w:rsidRDefault="00D6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3C24F" w14:textId="2C09BD45" w:rsidR="005F7287" w:rsidRDefault="005F728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B0F1C3" w14:textId="77777777" w:rsidR="00D62377" w:rsidRDefault="00D62377">
      <w:r>
        <w:separator/>
      </w:r>
    </w:p>
  </w:footnote>
  <w:footnote w:type="continuationSeparator" w:id="0">
    <w:p w14:paraId="2A017E63" w14:textId="77777777" w:rsidR="00D62377" w:rsidRDefault="00D62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1FAD" w14:textId="0042396A" w:rsidR="005F7287" w:rsidRDefault="005F728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384CF0"/>
    <w:multiLevelType w:val="hybridMultilevel"/>
    <w:tmpl w:val="A374385E"/>
    <w:lvl w:ilvl="0" w:tplc="ED8CBACE">
      <w:start w:val="1"/>
      <w:numFmt w:val="bullet"/>
      <w:lvlText w:val="–"/>
      <w:lvlJc w:val="left"/>
      <w:pPr>
        <w:ind w:left="709" w:hanging="355"/>
      </w:pPr>
    </w:lvl>
    <w:lvl w:ilvl="1" w:tplc="ECD89E5E">
      <w:numFmt w:val="decimal"/>
      <w:lvlText w:val=""/>
      <w:lvlJc w:val="left"/>
    </w:lvl>
    <w:lvl w:ilvl="2" w:tplc="1E286EF2">
      <w:numFmt w:val="decimal"/>
      <w:lvlText w:val=""/>
      <w:lvlJc w:val="left"/>
    </w:lvl>
    <w:lvl w:ilvl="3" w:tplc="AAFE791E">
      <w:numFmt w:val="decimal"/>
      <w:lvlText w:val=""/>
      <w:lvlJc w:val="left"/>
    </w:lvl>
    <w:lvl w:ilvl="4" w:tplc="E6723C74">
      <w:numFmt w:val="decimal"/>
      <w:lvlText w:val=""/>
      <w:lvlJc w:val="left"/>
    </w:lvl>
    <w:lvl w:ilvl="5" w:tplc="7FF8B1F2">
      <w:numFmt w:val="decimal"/>
      <w:lvlText w:val=""/>
      <w:lvlJc w:val="left"/>
    </w:lvl>
    <w:lvl w:ilvl="6" w:tplc="00D8ADF6">
      <w:numFmt w:val="decimal"/>
      <w:lvlText w:val=""/>
      <w:lvlJc w:val="left"/>
    </w:lvl>
    <w:lvl w:ilvl="7" w:tplc="2408C9F6">
      <w:numFmt w:val="decimal"/>
      <w:lvlText w:val=""/>
      <w:lvlJc w:val="left"/>
    </w:lvl>
    <w:lvl w:ilvl="8" w:tplc="5D586956">
      <w:numFmt w:val="decimal"/>
      <w:lvlText w:val=""/>
      <w:lvlJc w:val="left"/>
    </w:lvl>
  </w:abstractNum>
  <w:abstractNum w:abstractNumId="1" w15:restartNumberingAfterBreak="0">
    <w:nsid w:val="7CC26123"/>
    <w:multiLevelType w:val="hybridMultilevel"/>
    <w:tmpl w:val="710EA906"/>
    <w:lvl w:ilvl="0" w:tplc="D6307ED2">
      <w:start w:val="1"/>
      <w:numFmt w:val="bullet"/>
      <w:lvlText w:val="●"/>
      <w:lvlJc w:val="left"/>
      <w:pPr>
        <w:ind w:left="720" w:hanging="360"/>
      </w:pPr>
    </w:lvl>
    <w:lvl w:ilvl="1" w:tplc="D34EE7D2">
      <w:start w:val="1"/>
      <w:numFmt w:val="bullet"/>
      <w:lvlText w:val="○"/>
      <w:lvlJc w:val="left"/>
      <w:pPr>
        <w:ind w:left="1440" w:hanging="360"/>
      </w:pPr>
    </w:lvl>
    <w:lvl w:ilvl="2" w:tplc="E33AADBA">
      <w:start w:val="1"/>
      <w:numFmt w:val="bullet"/>
      <w:lvlText w:val="■"/>
      <w:lvlJc w:val="left"/>
      <w:pPr>
        <w:ind w:left="2160" w:hanging="360"/>
      </w:pPr>
    </w:lvl>
    <w:lvl w:ilvl="3" w:tplc="23BE81AA">
      <w:start w:val="1"/>
      <w:numFmt w:val="bullet"/>
      <w:lvlText w:val="●"/>
      <w:lvlJc w:val="left"/>
      <w:pPr>
        <w:ind w:left="2880" w:hanging="360"/>
      </w:pPr>
    </w:lvl>
    <w:lvl w:ilvl="4" w:tplc="B798E32E">
      <w:start w:val="1"/>
      <w:numFmt w:val="bullet"/>
      <w:lvlText w:val="○"/>
      <w:lvlJc w:val="left"/>
      <w:pPr>
        <w:ind w:left="3600" w:hanging="360"/>
      </w:pPr>
    </w:lvl>
    <w:lvl w:ilvl="5" w:tplc="DFA4322E">
      <w:start w:val="1"/>
      <w:numFmt w:val="bullet"/>
      <w:lvlText w:val="■"/>
      <w:lvlJc w:val="left"/>
      <w:pPr>
        <w:ind w:left="4320" w:hanging="360"/>
      </w:pPr>
    </w:lvl>
    <w:lvl w:ilvl="6" w:tplc="7BA00580">
      <w:start w:val="1"/>
      <w:numFmt w:val="bullet"/>
      <w:lvlText w:val="●"/>
      <w:lvlJc w:val="left"/>
      <w:pPr>
        <w:ind w:left="5040" w:hanging="360"/>
      </w:pPr>
    </w:lvl>
    <w:lvl w:ilvl="7" w:tplc="7C147B02">
      <w:start w:val="1"/>
      <w:numFmt w:val="bullet"/>
      <w:lvlText w:val="●"/>
      <w:lvlJc w:val="left"/>
      <w:pPr>
        <w:ind w:left="5760" w:hanging="360"/>
      </w:pPr>
    </w:lvl>
    <w:lvl w:ilvl="8" w:tplc="60CE5E9C">
      <w:start w:val="1"/>
      <w:numFmt w:val="bullet"/>
      <w:lvlText w:val="●"/>
      <w:lvlJc w:val="left"/>
      <w:pPr>
        <w:ind w:left="6480" w:hanging="360"/>
      </w:pPr>
    </w:lvl>
  </w:abstractNum>
  <w:num w:numId="1" w16cid:durableId="292830805">
    <w:abstractNumId w:val="1"/>
    <w:lvlOverride w:ilvl="0">
      <w:startOverride w:val="1"/>
    </w:lvlOverride>
  </w:num>
  <w:num w:numId="2" w16cid:durableId="14642767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7"/>
    <w:rsid w:val="00491125"/>
    <w:rsid w:val="005F7287"/>
    <w:rsid w:val="00733575"/>
    <w:rsid w:val="00822FDE"/>
    <w:rsid w:val="008C4267"/>
    <w:rsid w:val="0095035A"/>
    <w:rsid w:val="009C2FCE"/>
    <w:rsid w:val="00D62377"/>
    <w:rsid w:val="00E5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0B55C6"/>
  <w15:docId w15:val="{AC4DEF86-C7D9-3948-B310-DCE85BB3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911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91125"/>
  </w:style>
  <w:style w:type="paragraph" w:styleId="ae">
    <w:name w:val="footer"/>
    <w:basedOn w:val="a"/>
    <w:link w:val="af"/>
    <w:uiPriority w:val="99"/>
    <w:unhideWhenUsed/>
    <w:rsid w:val="004911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91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3149</Words>
  <Characters>17953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обработки персональных данных</vt:lpstr>
    </vt:vector>
  </TitlesOfParts>
  <Company/>
  <LinksUpToDate>false</LinksUpToDate>
  <CharactersWithSpaces>21060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ООО «ЛЕЙБ-МЕДИК»</dc:creator>
  <cp:lastModifiedBy>a44036</cp:lastModifiedBy>
  <cp:revision>4</cp:revision>
  <dcterms:created xsi:type="dcterms:W3CDTF">2026-09-15T21:02:00Z</dcterms:created>
  <dcterms:modified xsi:type="dcterms:W3CDTF">2026-09-16T12:40:00Z</dcterms:modified>
</cp:coreProperties>
</file>